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6D9390" w14:textId="77777777" w:rsidR="00F43072" w:rsidRDefault="00F43072">
      <w:r>
        <w:rPr>
          <w:noProof/>
          <w:lang w:val="en-US"/>
        </w:rPr>
        <w:drawing>
          <wp:anchor distT="0" distB="0" distL="114300" distR="114300" simplePos="0" relativeHeight="251658240" behindDoc="0" locked="0" layoutInCell="1" allowOverlap="1" wp14:anchorId="1D58B69D" wp14:editId="6F626B51">
            <wp:simplePos x="0" y="0"/>
            <wp:positionH relativeFrom="column">
              <wp:posOffset>3867150</wp:posOffset>
            </wp:positionH>
            <wp:positionV relativeFrom="paragraph">
              <wp:posOffset>0</wp:posOffset>
            </wp:positionV>
            <wp:extent cx="2000250" cy="1447165"/>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anges Bristol Coloured Logo with Strapline SMAL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00250" cy="1447165"/>
                    </a:xfrm>
                    <a:prstGeom prst="rect">
                      <a:avLst/>
                    </a:prstGeom>
                  </pic:spPr>
                </pic:pic>
              </a:graphicData>
            </a:graphic>
            <wp14:sizeRelH relativeFrom="page">
              <wp14:pctWidth>0</wp14:pctWidth>
            </wp14:sizeRelH>
            <wp14:sizeRelV relativeFrom="page">
              <wp14:pctHeight>0</wp14:pctHeight>
            </wp14:sizeRelV>
          </wp:anchor>
        </w:drawing>
      </w:r>
    </w:p>
    <w:p w14:paraId="75C2C0EB" w14:textId="77777777" w:rsidR="00F43072" w:rsidRPr="00F43072" w:rsidRDefault="00F43072" w:rsidP="00F43072"/>
    <w:p w14:paraId="4B6FEDC2" w14:textId="77777777" w:rsidR="00F43072" w:rsidRPr="00F43072" w:rsidRDefault="00F43072" w:rsidP="00F43072"/>
    <w:p w14:paraId="20010505" w14:textId="77777777" w:rsidR="00F43072" w:rsidRPr="00F43072" w:rsidRDefault="00F43072" w:rsidP="00F43072"/>
    <w:p w14:paraId="622A469D" w14:textId="77777777" w:rsidR="00F43072" w:rsidRPr="00F43072" w:rsidRDefault="00F43072" w:rsidP="00F43072"/>
    <w:p w14:paraId="0AE3DEEA" w14:textId="77777777" w:rsidR="00F43072" w:rsidRPr="00F43072" w:rsidRDefault="00F43072" w:rsidP="00F43072">
      <w:pPr>
        <w:rPr>
          <w:rFonts w:ascii="Arial" w:hAnsi="Arial" w:cs="Arial"/>
        </w:rPr>
      </w:pPr>
      <w:r w:rsidRPr="00F43072">
        <w:rPr>
          <w:rFonts w:ascii="Arial" w:hAnsi="Arial" w:cs="Arial"/>
        </w:rPr>
        <w:t xml:space="preserve">Dear Applicant, </w:t>
      </w:r>
    </w:p>
    <w:p w14:paraId="62EB5D5F" w14:textId="77777777" w:rsidR="00F43072" w:rsidRPr="00F43072" w:rsidRDefault="00F43072" w:rsidP="009A0D00">
      <w:pPr>
        <w:spacing w:after="297"/>
        <w:rPr>
          <w:rFonts w:ascii="Arial" w:eastAsia="Arial" w:hAnsi="Arial" w:cs="Arial"/>
          <w:color w:val="000000"/>
          <w:lang w:eastAsia="en-GB"/>
        </w:rPr>
      </w:pPr>
      <w:r>
        <w:rPr>
          <w:rFonts w:ascii="Arial" w:eastAsia="Arial" w:hAnsi="Arial" w:cs="Arial"/>
          <w:b/>
          <w:color w:val="000000"/>
          <w:u w:val="single" w:color="000000"/>
          <w:lang w:eastAsia="en-GB"/>
        </w:rPr>
        <w:t>Reference: Service Manager Vacancy</w:t>
      </w:r>
    </w:p>
    <w:p w14:paraId="7A69DF59" w14:textId="77777777" w:rsidR="00F43072" w:rsidRPr="00F43072" w:rsidRDefault="00F43072" w:rsidP="00F43072">
      <w:pPr>
        <w:spacing w:after="0" w:line="248" w:lineRule="auto"/>
        <w:ind w:left="-5" w:hanging="10"/>
        <w:rPr>
          <w:rFonts w:ascii="Arial" w:eastAsia="Arial" w:hAnsi="Arial" w:cs="Arial"/>
          <w:color w:val="000000"/>
          <w:lang w:eastAsia="en-GB"/>
        </w:rPr>
      </w:pPr>
      <w:r w:rsidRPr="00F43072">
        <w:rPr>
          <w:rFonts w:ascii="Arial" w:eastAsia="Arial" w:hAnsi="Arial" w:cs="Arial"/>
          <w:color w:val="000000"/>
          <w:lang w:eastAsia="en-GB"/>
        </w:rPr>
        <w:t>Please find enclosed an Application Form, G</w:t>
      </w:r>
      <w:r w:rsidR="00213E06">
        <w:rPr>
          <w:rFonts w:ascii="Arial" w:eastAsia="Arial" w:hAnsi="Arial" w:cs="Arial"/>
          <w:color w:val="000000"/>
          <w:lang w:eastAsia="en-GB"/>
        </w:rPr>
        <w:t xml:space="preserve">uidance notes, Job Description &amp; </w:t>
      </w:r>
      <w:r w:rsidRPr="00F43072">
        <w:rPr>
          <w:rFonts w:ascii="Arial" w:eastAsia="Arial" w:hAnsi="Arial" w:cs="Arial"/>
          <w:color w:val="000000"/>
          <w:lang w:eastAsia="en-GB"/>
        </w:rPr>
        <w:t>Person</w:t>
      </w:r>
      <w:r w:rsidR="00213E06">
        <w:rPr>
          <w:rFonts w:ascii="Arial" w:eastAsia="Arial" w:hAnsi="Arial" w:cs="Arial"/>
          <w:color w:val="000000"/>
          <w:lang w:eastAsia="en-GB"/>
        </w:rPr>
        <w:t xml:space="preserve"> Specification</w:t>
      </w:r>
      <w:r w:rsidRPr="00F43072">
        <w:rPr>
          <w:rFonts w:ascii="Arial" w:eastAsia="Arial" w:hAnsi="Arial" w:cs="Arial"/>
          <w:color w:val="000000"/>
          <w:lang w:eastAsia="en-GB"/>
        </w:rPr>
        <w:t xml:space="preserve"> for your attention. </w:t>
      </w:r>
      <w:r w:rsidR="00213E06">
        <w:rPr>
          <w:rFonts w:ascii="Arial" w:eastAsia="Arial" w:hAnsi="Arial" w:cs="Arial"/>
          <w:color w:val="000000"/>
          <w:lang w:eastAsia="en-GB"/>
        </w:rPr>
        <w:t xml:space="preserve">The Equalities Form should be completed online here: </w:t>
      </w:r>
      <w:r w:rsidR="00213E06" w:rsidRPr="00213E06">
        <w:rPr>
          <w:rFonts w:ascii="Arial" w:eastAsia="Arial" w:hAnsi="Arial" w:cs="Arial"/>
          <w:color w:val="000000"/>
          <w:lang w:eastAsia="en-GB"/>
        </w:rPr>
        <w:t>https://forms.gle/K71LXgz5RjbUaJrY9</w:t>
      </w:r>
      <w:r w:rsidR="00213E06">
        <w:rPr>
          <w:rFonts w:ascii="Arial" w:eastAsia="Arial" w:hAnsi="Arial" w:cs="Arial"/>
          <w:color w:val="000000"/>
          <w:lang w:eastAsia="en-GB"/>
        </w:rPr>
        <w:t>.</w:t>
      </w:r>
    </w:p>
    <w:p w14:paraId="4AAA515E" w14:textId="77777777" w:rsidR="00F43072" w:rsidRPr="00F43072" w:rsidRDefault="00F43072" w:rsidP="00F43072">
      <w:pPr>
        <w:spacing w:after="0"/>
        <w:rPr>
          <w:rFonts w:ascii="Arial" w:eastAsia="Arial" w:hAnsi="Arial" w:cs="Arial"/>
          <w:color w:val="000000"/>
          <w:lang w:eastAsia="en-GB"/>
        </w:rPr>
      </w:pPr>
      <w:r w:rsidRPr="00F43072">
        <w:rPr>
          <w:rFonts w:ascii="Arial" w:eastAsia="Arial" w:hAnsi="Arial" w:cs="Arial"/>
          <w:color w:val="000000"/>
          <w:lang w:eastAsia="en-GB"/>
        </w:rPr>
        <w:t xml:space="preserve"> </w:t>
      </w:r>
    </w:p>
    <w:p w14:paraId="03005CB1" w14:textId="77777777" w:rsidR="00F43072" w:rsidRPr="00F43072" w:rsidRDefault="00F43072" w:rsidP="00F43072">
      <w:pPr>
        <w:spacing w:after="0" w:line="248" w:lineRule="auto"/>
        <w:ind w:left="-5" w:hanging="10"/>
        <w:rPr>
          <w:rFonts w:ascii="Arial" w:eastAsia="Arial" w:hAnsi="Arial" w:cs="Arial"/>
          <w:color w:val="000000"/>
          <w:lang w:eastAsia="en-GB"/>
        </w:rPr>
      </w:pPr>
      <w:r w:rsidRPr="00F43072">
        <w:rPr>
          <w:rFonts w:ascii="Arial" w:eastAsia="Arial" w:hAnsi="Arial" w:cs="Arial"/>
          <w:color w:val="000000"/>
          <w:lang w:eastAsia="en-GB"/>
        </w:rPr>
        <w:t xml:space="preserve">This is a fantastic opportunity to be a part of a unique charity that is peer led and focussed on the wellbeing of its members and service users. We are looking to employ a person to cover 22.5 hours a week to be responsible for delivering the service Changes Bristol offers. </w:t>
      </w:r>
    </w:p>
    <w:p w14:paraId="3FF0A81A" w14:textId="77777777" w:rsidR="00F43072" w:rsidRPr="00F43072" w:rsidRDefault="00F43072" w:rsidP="00F43072">
      <w:pPr>
        <w:spacing w:after="0"/>
        <w:rPr>
          <w:rFonts w:ascii="Arial" w:eastAsia="Arial" w:hAnsi="Arial" w:cs="Arial"/>
          <w:color w:val="000000"/>
          <w:lang w:eastAsia="en-GB"/>
        </w:rPr>
      </w:pPr>
      <w:r w:rsidRPr="00F43072">
        <w:rPr>
          <w:rFonts w:ascii="Arial" w:eastAsia="Arial" w:hAnsi="Arial" w:cs="Arial"/>
          <w:b/>
          <w:color w:val="000000"/>
          <w:lang w:eastAsia="en-GB"/>
        </w:rPr>
        <w:t xml:space="preserve"> </w:t>
      </w:r>
      <w:bookmarkStart w:id="0" w:name="_GoBack"/>
      <w:bookmarkEnd w:id="0"/>
    </w:p>
    <w:p w14:paraId="0E6DB0F6" w14:textId="77777777" w:rsidR="00F43072" w:rsidRPr="00F43072" w:rsidRDefault="00F43072" w:rsidP="00F43072">
      <w:pPr>
        <w:spacing w:after="0"/>
        <w:rPr>
          <w:rFonts w:ascii="Arial" w:eastAsia="Arial" w:hAnsi="Arial" w:cs="Arial"/>
          <w:color w:val="000000"/>
          <w:lang w:eastAsia="en-GB"/>
        </w:rPr>
      </w:pPr>
      <w:r w:rsidRPr="00F43072">
        <w:rPr>
          <w:rFonts w:ascii="Arial" w:eastAsia="Arial" w:hAnsi="Arial" w:cs="Arial"/>
          <w:b/>
          <w:color w:val="000000"/>
          <w:lang w:eastAsia="en-GB"/>
        </w:rPr>
        <w:t xml:space="preserve"> </w:t>
      </w:r>
    </w:p>
    <w:p w14:paraId="212A8ABC" w14:textId="77777777" w:rsidR="00F43072" w:rsidRPr="00F43072" w:rsidRDefault="00F43072" w:rsidP="00F43072">
      <w:pPr>
        <w:spacing w:after="0"/>
        <w:ind w:left="-5" w:hanging="10"/>
        <w:rPr>
          <w:rFonts w:ascii="Arial" w:eastAsia="Arial" w:hAnsi="Arial" w:cs="Arial"/>
          <w:color w:val="000000"/>
          <w:lang w:eastAsia="en-GB"/>
        </w:rPr>
      </w:pPr>
      <w:r w:rsidRPr="00F43072">
        <w:rPr>
          <w:rFonts w:ascii="Arial" w:eastAsia="Arial" w:hAnsi="Arial" w:cs="Arial"/>
          <w:b/>
          <w:color w:val="000000"/>
          <w:lang w:eastAsia="en-GB"/>
        </w:rPr>
        <w:t xml:space="preserve">About Changes Bristol mental health charity </w:t>
      </w:r>
    </w:p>
    <w:p w14:paraId="78191F11" w14:textId="77777777" w:rsidR="00F43072" w:rsidRPr="00F43072" w:rsidRDefault="00F43072" w:rsidP="00F43072">
      <w:pPr>
        <w:spacing w:after="0"/>
        <w:rPr>
          <w:rFonts w:ascii="Arial" w:eastAsia="Arial" w:hAnsi="Arial" w:cs="Arial"/>
          <w:color w:val="000000"/>
          <w:lang w:eastAsia="en-GB"/>
        </w:rPr>
      </w:pPr>
      <w:r w:rsidRPr="00F43072">
        <w:rPr>
          <w:rFonts w:ascii="Arial" w:eastAsia="Arial" w:hAnsi="Arial" w:cs="Arial"/>
          <w:b/>
          <w:color w:val="000000"/>
          <w:lang w:eastAsia="en-GB"/>
        </w:rPr>
        <w:t xml:space="preserve"> </w:t>
      </w:r>
    </w:p>
    <w:p w14:paraId="76C9C808" w14:textId="77777777" w:rsidR="00F43072" w:rsidRPr="00F43072" w:rsidRDefault="00F43072" w:rsidP="00F43072">
      <w:pPr>
        <w:spacing w:after="0" w:line="248" w:lineRule="auto"/>
        <w:ind w:left="-5" w:hanging="10"/>
        <w:rPr>
          <w:rFonts w:ascii="Arial" w:eastAsia="Arial" w:hAnsi="Arial" w:cs="Arial"/>
          <w:color w:val="000000"/>
          <w:lang w:eastAsia="en-GB"/>
        </w:rPr>
      </w:pPr>
      <w:r w:rsidRPr="00F43072">
        <w:rPr>
          <w:rFonts w:ascii="Arial" w:eastAsia="Arial" w:hAnsi="Arial" w:cs="Arial"/>
          <w:color w:val="000000"/>
          <w:lang w:eastAsia="en-GB"/>
        </w:rPr>
        <w:t xml:space="preserve">Changes Bristol is a mental health charity that provides a service to those suffering mental distress in greater Bristol.  Our core service provides peer support meetings that run every week that are open access with no referral necessary, and where the support is there for as long as people need it.  </w:t>
      </w:r>
    </w:p>
    <w:p w14:paraId="360BDAA9" w14:textId="77777777" w:rsidR="00F43072" w:rsidRPr="00F43072" w:rsidRDefault="00F43072" w:rsidP="00F43072">
      <w:pPr>
        <w:spacing w:after="0"/>
        <w:rPr>
          <w:rFonts w:ascii="Arial" w:eastAsia="Arial" w:hAnsi="Arial" w:cs="Arial"/>
          <w:color w:val="000000"/>
          <w:lang w:eastAsia="en-GB"/>
        </w:rPr>
      </w:pPr>
      <w:r w:rsidRPr="00F43072">
        <w:rPr>
          <w:rFonts w:ascii="Arial" w:eastAsia="Arial" w:hAnsi="Arial" w:cs="Arial"/>
          <w:color w:val="000000"/>
          <w:lang w:eastAsia="en-GB"/>
        </w:rPr>
        <w:t xml:space="preserve"> </w:t>
      </w:r>
    </w:p>
    <w:p w14:paraId="7FD053B1" w14:textId="77777777" w:rsidR="00F43072" w:rsidRPr="00F43072" w:rsidRDefault="00F43072" w:rsidP="00F43072">
      <w:pPr>
        <w:spacing w:after="0" w:line="248" w:lineRule="auto"/>
        <w:ind w:left="-5" w:hanging="10"/>
        <w:rPr>
          <w:rFonts w:ascii="Arial" w:eastAsia="Arial" w:hAnsi="Arial" w:cs="Arial"/>
          <w:color w:val="000000"/>
          <w:lang w:eastAsia="en-GB"/>
        </w:rPr>
      </w:pPr>
      <w:r w:rsidRPr="00F43072">
        <w:rPr>
          <w:rFonts w:ascii="Arial" w:eastAsia="Arial" w:hAnsi="Arial" w:cs="Arial"/>
          <w:color w:val="000000"/>
          <w:lang w:eastAsia="en-GB"/>
        </w:rPr>
        <w:t xml:space="preserve">We consider our service to be essential to the population of Bristol and wish to maintain, improve and expand our service in the coming years. </w:t>
      </w:r>
    </w:p>
    <w:p w14:paraId="7627A662" w14:textId="77777777" w:rsidR="00F43072" w:rsidRPr="00F43072" w:rsidRDefault="00F43072" w:rsidP="00F43072">
      <w:pPr>
        <w:spacing w:after="0"/>
        <w:rPr>
          <w:rFonts w:ascii="Arial" w:eastAsia="Arial" w:hAnsi="Arial" w:cs="Arial"/>
          <w:color w:val="000000"/>
          <w:lang w:eastAsia="en-GB"/>
        </w:rPr>
      </w:pPr>
      <w:r w:rsidRPr="00F43072">
        <w:rPr>
          <w:rFonts w:ascii="Arial" w:eastAsia="Arial" w:hAnsi="Arial" w:cs="Arial"/>
          <w:color w:val="000000"/>
          <w:lang w:eastAsia="en-GB"/>
        </w:rPr>
        <w:t xml:space="preserve"> </w:t>
      </w:r>
    </w:p>
    <w:p w14:paraId="6A26EBD2" w14:textId="77777777" w:rsidR="00F43072" w:rsidRPr="00F43072" w:rsidRDefault="00F43072" w:rsidP="00F43072">
      <w:pPr>
        <w:spacing w:after="0"/>
        <w:ind w:left="-5" w:hanging="10"/>
        <w:rPr>
          <w:rFonts w:ascii="Arial" w:eastAsia="Arial" w:hAnsi="Arial" w:cs="Arial"/>
          <w:color w:val="000000"/>
          <w:lang w:eastAsia="en-GB"/>
        </w:rPr>
      </w:pPr>
      <w:r w:rsidRPr="00F43072">
        <w:rPr>
          <w:rFonts w:ascii="Arial" w:eastAsia="Arial" w:hAnsi="Arial" w:cs="Arial"/>
          <w:b/>
          <w:color w:val="000000"/>
          <w:lang w:eastAsia="en-GB"/>
        </w:rPr>
        <w:t xml:space="preserve">The recruitment process   </w:t>
      </w:r>
    </w:p>
    <w:p w14:paraId="7231B89E" w14:textId="77777777" w:rsidR="00F43072" w:rsidRPr="00F43072" w:rsidRDefault="00F43072" w:rsidP="00F43072">
      <w:pPr>
        <w:spacing w:after="0"/>
        <w:rPr>
          <w:rFonts w:ascii="Arial" w:eastAsia="Arial" w:hAnsi="Arial" w:cs="Arial"/>
          <w:color w:val="000000"/>
          <w:lang w:eastAsia="en-GB"/>
        </w:rPr>
      </w:pPr>
      <w:r w:rsidRPr="00F43072">
        <w:rPr>
          <w:rFonts w:ascii="Arial" w:eastAsia="Calibri" w:hAnsi="Arial" w:cs="Arial"/>
          <w:noProof/>
          <w:color w:val="000000"/>
          <w:lang w:val="en-US"/>
        </w:rPr>
        <mc:AlternateContent>
          <mc:Choice Requires="wpg">
            <w:drawing>
              <wp:anchor distT="0" distB="0" distL="114300" distR="114300" simplePos="0" relativeHeight="251661312" behindDoc="0" locked="0" layoutInCell="1" allowOverlap="1" wp14:anchorId="2DBBEACD" wp14:editId="1D2B955D">
                <wp:simplePos x="0" y="0"/>
                <wp:positionH relativeFrom="page">
                  <wp:posOffset>540385</wp:posOffset>
                </wp:positionH>
                <wp:positionV relativeFrom="page">
                  <wp:posOffset>10462260</wp:posOffset>
                </wp:positionV>
                <wp:extent cx="6479540" cy="9525"/>
                <wp:effectExtent l="0" t="0" r="0" b="0"/>
                <wp:wrapTopAndBottom/>
                <wp:docPr id="681" name="Group 681"/>
                <wp:cNvGraphicFramePr/>
                <a:graphic xmlns:a="http://schemas.openxmlformats.org/drawingml/2006/main">
                  <a:graphicData uri="http://schemas.microsoft.com/office/word/2010/wordprocessingGroup">
                    <wpg:wgp>
                      <wpg:cNvGrpSpPr/>
                      <wpg:grpSpPr>
                        <a:xfrm>
                          <a:off x="0" y="0"/>
                          <a:ext cx="6479540" cy="9525"/>
                          <a:chOff x="0" y="0"/>
                          <a:chExt cx="6479540" cy="9525"/>
                        </a:xfrm>
                      </wpg:grpSpPr>
                      <wps:wsp>
                        <wps:cNvPr id="123" name="Shape 123"/>
                        <wps:cNvSpPr/>
                        <wps:spPr>
                          <a:xfrm>
                            <a:off x="0" y="0"/>
                            <a:ext cx="6479540" cy="0"/>
                          </a:xfrm>
                          <a:custGeom>
                            <a:avLst/>
                            <a:gdLst/>
                            <a:ahLst/>
                            <a:cxnLst/>
                            <a:rect l="0" t="0" r="0" b="0"/>
                            <a:pathLst>
                              <a:path w="6479540">
                                <a:moveTo>
                                  <a:pt x="0" y="0"/>
                                </a:moveTo>
                                <a:lnTo>
                                  <a:pt x="6479540" y="0"/>
                                </a:lnTo>
                              </a:path>
                            </a:pathLst>
                          </a:custGeom>
                          <a:noFill/>
                          <a:ln w="9525" cap="flat" cmpd="sng" algn="ctr">
                            <a:solidFill>
                              <a:srgbClr val="F54021"/>
                            </a:solidFill>
                            <a:prstDash val="solid"/>
                            <a:round/>
                          </a:ln>
                          <a:effectLst/>
                        </wps:spPr>
                        <wps:bodyPr/>
                      </wps:wsp>
                    </wpg:wgp>
                  </a:graphicData>
                </a:graphic>
              </wp:anchor>
            </w:drawing>
          </mc:Choice>
          <mc:Fallback xmlns:w15="http://schemas.microsoft.com/office/word/2012/wordml">
            <w:pict>
              <v:group w14:anchorId="3E3D1E58" id="Group 681" o:spid="_x0000_s1026" style="position:absolute;margin-left:42.55pt;margin-top:823.8pt;width:510.2pt;height:.75pt;z-index:251661312;mso-position-horizontal-relative:page;mso-position-vertical-relative:page" coordsize="6479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XIvOwIAAEYFAAAOAAAAZHJzL2Uyb0RvYy54bWykVM2O2jAQvlfqO1i+lwBd6G5EsodSuFTt&#10;Srt9gMFxfiTHtmxD4O07npBAWWkP9JKM538+f57V87FV7CCdb4zO+Gwy5UxqYYpGVxn/87b58siZ&#10;D6ALUEbLjJ+k58/550+rzqZybmqjCukYJtE+7WzG6xBsmiRe1LIFPzFWajSWxrUQ8OiqpHDQYfZW&#10;JfPpdJl0xhXWGSG9R+26N/Kc8pelFOF3WXoZmMo49hbo6+i7i98kX0FaObB1I85twB1dtNBoLDqm&#10;WkMAtnfNu1RtI5zxpgwTYdrElGUjJM2A08ymN9NsndlbmqVKu8qOMCG0NzjdnVb8Orw41hQZXz7O&#10;ONPQ4iVRXRYVCE9nqxS9ts6+2hd3VlT9KU58LF0b/zgLOxKwpxFYeQxMoHL58O1p8YD4C7Q9LeaL&#10;HndR4+W8CxL1j4/CkqFkEjsbG+ksEshfMPL/h9FrDVYS9D5Of8ZoNv86YEQOLCoIEvIaAfKpR6zu&#10;QocoOc4Iqdj7sJWGIIbDTx96xhaDBPUgiaMeRIe8/5DxFkKMix1GkXWXO4q61hzkmyFruLkfbO1i&#10;Vfraa7zlgQDo23ugEMvkq7NApVG+Hk6bTaMUTad0bIh4wgTgVigVBCRPa5GnXlecgapw3Yjg6NF5&#10;o5oiRseOvat235VjB8Anv0HWzYnGWO0fN+t8WIOvez8y9aTEN6cLbAMDlI4JJa2RHlrk3HC3UdqZ&#10;4kRvgvRIPwyLrMTHSgnOiyVug+szeV3WX/4XAAD//wMAUEsDBBQABgAIAAAAIQBXbxbB4QAAAA0B&#10;AAAPAAAAZHJzL2Rvd25yZXYueG1sTI/BTsMwDIbvSLxDZCRuLA3QMkrTaZqA0zSJDQlx81qvrdY4&#10;VZO13duTcYGjf3/6/TlbTKYVA/WusaxBzSIQxIUtG640fO7e7uYgnEcusbVMGs7kYJFfX2WYlnbk&#10;Dxq2vhKhhF2KGmrvu1RKV9Rk0M1sRxx2B9sb9GHsK1n2OIZy08r7KEqkwYbDhRo7WtVUHLcno+F9&#10;xHH5oF6H9fGwOn/v4s3XWpHWtzfT8gWEp8n/wXDRD+qQB6e9PXHpRKthHqtAhjx5fEpAXAgVxTGI&#10;/W/2rEDmmfz/Rf4DAAD//wMAUEsBAi0AFAAGAAgAAAAhALaDOJL+AAAA4QEAABMAAAAAAAAAAAAA&#10;AAAAAAAAAFtDb250ZW50X1R5cGVzXS54bWxQSwECLQAUAAYACAAAACEAOP0h/9YAAACUAQAACwAA&#10;AAAAAAAAAAAAAAAvAQAAX3JlbHMvLnJlbHNQSwECLQAUAAYACAAAACEA4FFyLzsCAABGBQAADgAA&#10;AAAAAAAAAAAAAAAuAgAAZHJzL2Uyb0RvYy54bWxQSwECLQAUAAYACAAAACEAV28WweEAAAANAQAA&#10;DwAAAAAAAAAAAAAAAACVBAAAZHJzL2Rvd25yZXYueG1sUEsFBgAAAAAEAAQA8wAAAKMFAAAAAA==&#10;">
                <v:shape id="Shape 123" o:spid="_x0000_s1027" style="position:absolute;width:64795;height:0;visibility:visible;mso-wrap-style:square;v-text-anchor:top" coordsize="64795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hLU8MA&#10;AADcAAAADwAAAGRycy9kb3ducmV2LnhtbERPS4vCMBC+C/sfwix409QHslajLAuCBy9Vt3ocmtm2&#10;bDMpTazVX28Ewdt8fM9ZrjtTiZYaV1pWMBpGIIgzq0vOFRwPm8EXCOeRNVaWScGNHKxXH70lxtpe&#10;OaF273MRQtjFqKDwvo6ldFlBBt3Q1sSB+7ONQR9gk0vd4DWEm0qOo2gmDZYcGgqs6aeg7H9/MQqm&#10;6ewmzWjb7g7pPEpsMvk9309K9T+77wUIT51/i1/urQ7zxxN4PhMu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WhLU8MAAADcAAAADwAAAAAAAAAAAAAAAACYAgAAZHJzL2Rv&#10;d25yZXYueG1sUEsFBgAAAAAEAAQA9QAAAIgDAAAAAA==&#10;" path="m,l6479540,e" filled="f" strokecolor="#f54021">
                  <v:path arrowok="t" textboxrect="0,0,6479540,0"/>
                </v:shape>
                <w10:wrap type="topAndBottom" anchorx="page" anchory="page"/>
              </v:group>
            </w:pict>
          </mc:Fallback>
        </mc:AlternateContent>
      </w:r>
      <w:r w:rsidRPr="00F43072">
        <w:rPr>
          <w:rFonts w:ascii="Arial" w:eastAsia="Arial" w:hAnsi="Arial" w:cs="Arial"/>
          <w:b/>
          <w:color w:val="000000"/>
          <w:lang w:eastAsia="en-GB"/>
        </w:rPr>
        <w:t xml:space="preserve"> </w:t>
      </w:r>
    </w:p>
    <w:p w14:paraId="788483B9" w14:textId="77777777" w:rsidR="00F43072" w:rsidRPr="00F43072" w:rsidRDefault="00F43072" w:rsidP="00F43072">
      <w:pPr>
        <w:spacing w:after="0" w:line="248" w:lineRule="auto"/>
        <w:ind w:left="-5" w:hanging="10"/>
        <w:rPr>
          <w:rFonts w:ascii="Arial" w:eastAsia="Arial" w:hAnsi="Arial" w:cs="Arial"/>
          <w:color w:val="000000"/>
          <w:lang w:eastAsia="en-GB"/>
        </w:rPr>
      </w:pPr>
      <w:r w:rsidRPr="00F43072">
        <w:rPr>
          <w:rFonts w:ascii="Arial" w:eastAsia="Arial" w:hAnsi="Arial" w:cs="Arial"/>
          <w:color w:val="000000"/>
          <w:lang w:eastAsia="en-GB"/>
        </w:rPr>
        <w:t xml:space="preserve">This will involve completing and returning the enclosed Application form and Equalities form to be considered for the role. Please read the guidance notes before completing the application. These can be emailed to </w:t>
      </w:r>
      <w:proofErr w:type="gramStart"/>
      <w:r w:rsidR="00213E06">
        <w:rPr>
          <w:rFonts w:ascii="Arial" w:eastAsia="Arial" w:hAnsi="Arial" w:cs="Arial"/>
          <w:color w:val="0000FF"/>
          <w:u w:val="single" w:color="0000FF"/>
          <w:lang w:eastAsia="en-GB"/>
        </w:rPr>
        <w:t>recruitment</w:t>
      </w:r>
      <w:r w:rsidRPr="00F43072">
        <w:rPr>
          <w:rFonts w:ascii="Arial" w:eastAsia="Arial" w:hAnsi="Arial" w:cs="Arial"/>
          <w:color w:val="0000FF"/>
          <w:u w:val="single" w:color="0000FF"/>
          <w:lang w:eastAsia="en-GB"/>
        </w:rPr>
        <w:t>@changesbristol.org.uk</w:t>
      </w:r>
      <w:r w:rsidRPr="00F43072">
        <w:rPr>
          <w:rFonts w:ascii="Arial" w:eastAsia="Arial" w:hAnsi="Arial" w:cs="Arial"/>
          <w:color w:val="000000"/>
          <w:lang w:eastAsia="en-GB"/>
        </w:rPr>
        <w:t xml:space="preserve">  or</w:t>
      </w:r>
      <w:proofErr w:type="gramEnd"/>
      <w:r w:rsidRPr="00F43072">
        <w:rPr>
          <w:rFonts w:ascii="Arial" w:eastAsia="Arial" w:hAnsi="Arial" w:cs="Arial"/>
          <w:color w:val="000000"/>
          <w:lang w:eastAsia="en-GB"/>
        </w:rPr>
        <w:t xml:space="preserve"> sent in the post to the Changes Bristol office addr</w:t>
      </w:r>
      <w:r w:rsidR="00A05597">
        <w:rPr>
          <w:rFonts w:ascii="Arial" w:eastAsia="Arial" w:hAnsi="Arial" w:cs="Arial"/>
          <w:color w:val="000000"/>
          <w:lang w:eastAsia="en-GB"/>
        </w:rPr>
        <w:t xml:space="preserve">essed to </w:t>
      </w:r>
      <w:r w:rsidR="00213E06">
        <w:rPr>
          <w:rFonts w:ascii="Arial" w:eastAsia="Arial" w:hAnsi="Arial" w:cs="Arial"/>
          <w:color w:val="000000"/>
          <w:lang w:eastAsia="en-GB"/>
        </w:rPr>
        <w:t>Tara Robinson</w:t>
      </w:r>
      <w:r w:rsidRPr="00F43072">
        <w:rPr>
          <w:rFonts w:ascii="Arial" w:eastAsia="Arial" w:hAnsi="Arial" w:cs="Arial"/>
          <w:color w:val="000000"/>
          <w:lang w:eastAsia="en-GB"/>
        </w:rPr>
        <w:t xml:space="preserve">. </w:t>
      </w:r>
    </w:p>
    <w:p w14:paraId="0EBE5A01" w14:textId="77777777" w:rsidR="00F43072" w:rsidRPr="00F43072" w:rsidRDefault="00F43072" w:rsidP="00F43072">
      <w:pPr>
        <w:spacing w:after="0"/>
        <w:rPr>
          <w:rFonts w:ascii="Arial" w:eastAsia="Arial" w:hAnsi="Arial" w:cs="Arial"/>
          <w:color w:val="000000"/>
          <w:lang w:eastAsia="en-GB"/>
        </w:rPr>
      </w:pPr>
      <w:r w:rsidRPr="00F43072">
        <w:rPr>
          <w:rFonts w:ascii="Arial" w:eastAsia="Arial" w:hAnsi="Arial" w:cs="Arial"/>
          <w:color w:val="000000"/>
          <w:lang w:eastAsia="en-GB"/>
        </w:rPr>
        <w:t xml:space="preserve"> </w:t>
      </w:r>
    </w:p>
    <w:p w14:paraId="378F8D57" w14:textId="77777777" w:rsidR="00F43072" w:rsidRPr="00F43072" w:rsidRDefault="00F43072" w:rsidP="00F43072">
      <w:pPr>
        <w:spacing w:after="0" w:line="248" w:lineRule="auto"/>
        <w:ind w:left="-5" w:hanging="10"/>
        <w:rPr>
          <w:rFonts w:ascii="Arial" w:eastAsia="Arial" w:hAnsi="Arial" w:cs="Arial"/>
          <w:color w:val="000000"/>
          <w:lang w:eastAsia="en-GB"/>
        </w:rPr>
      </w:pPr>
      <w:r w:rsidRPr="00F43072">
        <w:rPr>
          <w:rFonts w:ascii="Arial" w:eastAsia="Arial" w:hAnsi="Arial" w:cs="Arial"/>
          <w:color w:val="000000"/>
          <w:lang w:eastAsia="en-GB"/>
        </w:rPr>
        <w:t xml:space="preserve">After the closing date of </w:t>
      </w:r>
      <w:r w:rsidR="00213E06" w:rsidRPr="00213E06">
        <w:rPr>
          <w:rFonts w:ascii="Arial" w:eastAsia="Arial" w:hAnsi="Arial" w:cs="Arial"/>
          <w:color w:val="000000"/>
          <w:highlight w:val="yellow"/>
          <w:lang w:eastAsia="en-GB"/>
        </w:rPr>
        <w:t>xxx</w:t>
      </w:r>
      <w:r w:rsidRPr="00F43072">
        <w:rPr>
          <w:rFonts w:ascii="Arial" w:eastAsia="Arial" w:hAnsi="Arial" w:cs="Arial"/>
          <w:color w:val="000000"/>
          <w:lang w:eastAsia="en-GB"/>
        </w:rPr>
        <w:t xml:space="preserve"> we will assess all the applications received and compile a shortlist of candidates. If you are chosen on the shortlist you will be invited for an interview at our offices. The int</w:t>
      </w:r>
      <w:r w:rsidR="00A05597">
        <w:rPr>
          <w:rFonts w:ascii="Arial" w:eastAsia="Arial" w:hAnsi="Arial" w:cs="Arial"/>
          <w:color w:val="000000"/>
          <w:lang w:eastAsia="en-GB"/>
        </w:rPr>
        <w:t xml:space="preserve">erviews will take place </w:t>
      </w:r>
      <w:r w:rsidR="00213E06">
        <w:rPr>
          <w:rFonts w:ascii="Arial" w:eastAsia="Arial" w:hAnsi="Arial" w:cs="Arial"/>
          <w:color w:val="000000"/>
          <w:lang w:eastAsia="en-GB"/>
        </w:rPr>
        <w:t xml:space="preserve">on the </w:t>
      </w:r>
      <w:proofErr w:type="spellStart"/>
      <w:r w:rsidR="00213E06" w:rsidRPr="00213E06">
        <w:rPr>
          <w:rFonts w:ascii="Arial" w:eastAsia="Arial" w:hAnsi="Arial" w:cs="Arial"/>
          <w:color w:val="000000"/>
          <w:highlight w:val="yellow"/>
          <w:lang w:eastAsia="en-GB"/>
        </w:rPr>
        <w:t>xxxx</w:t>
      </w:r>
      <w:proofErr w:type="spellEnd"/>
      <w:r w:rsidRPr="00F43072">
        <w:rPr>
          <w:rFonts w:ascii="Arial" w:eastAsia="Arial" w:hAnsi="Arial" w:cs="Arial"/>
          <w:color w:val="000000"/>
          <w:lang w:eastAsia="en-GB"/>
        </w:rPr>
        <w:t xml:space="preserve">. In some circumstances a second interview will be required. Interviews will last up to an hour.   </w:t>
      </w:r>
    </w:p>
    <w:p w14:paraId="192E0632" w14:textId="77777777" w:rsidR="00C70D2D" w:rsidRDefault="00213E06" w:rsidP="00F43072"/>
    <w:p w14:paraId="15B05980" w14:textId="77777777" w:rsidR="00A05597" w:rsidRPr="00A05597" w:rsidRDefault="00A05597" w:rsidP="00A05597">
      <w:pPr>
        <w:spacing w:after="0" w:line="248" w:lineRule="auto"/>
        <w:ind w:left="-5" w:hanging="10"/>
        <w:rPr>
          <w:rFonts w:ascii="Arial" w:eastAsia="Arial" w:hAnsi="Arial" w:cs="Arial"/>
          <w:color w:val="000000"/>
          <w:lang w:eastAsia="en-GB"/>
        </w:rPr>
      </w:pPr>
      <w:r w:rsidRPr="00A05597">
        <w:rPr>
          <w:rFonts w:ascii="Arial" w:eastAsia="Arial" w:hAnsi="Arial" w:cs="Arial"/>
          <w:color w:val="000000"/>
          <w:lang w:eastAsia="en-GB"/>
        </w:rPr>
        <w:t xml:space="preserve">We look forward to receiving your application in due course. </w:t>
      </w:r>
    </w:p>
    <w:p w14:paraId="296632DB" w14:textId="77777777" w:rsidR="00A05597" w:rsidRPr="00A05597" w:rsidRDefault="00A05597" w:rsidP="00A05597">
      <w:pPr>
        <w:spacing w:after="0"/>
        <w:rPr>
          <w:rFonts w:ascii="Arial" w:eastAsia="Arial" w:hAnsi="Arial" w:cs="Arial"/>
          <w:color w:val="000000"/>
          <w:lang w:eastAsia="en-GB"/>
        </w:rPr>
      </w:pPr>
      <w:r w:rsidRPr="00A05597">
        <w:rPr>
          <w:rFonts w:ascii="Arial" w:eastAsia="Arial" w:hAnsi="Arial" w:cs="Arial"/>
          <w:color w:val="000000"/>
          <w:lang w:eastAsia="en-GB"/>
        </w:rPr>
        <w:t xml:space="preserve"> </w:t>
      </w:r>
    </w:p>
    <w:p w14:paraId="50B9CD9B" w14:textId="77777777" w:rsidR="00A05597" w:rsidRPr="00A05597" w:rsidRDefault="00A05597" w:rsidP="00A05597">
      <w:pPr>
        <w:spacing w:after="0" w:line="248" w:lineRule="auto"/>
        <w:ind w:left="-5" w:hanging="10"/>
        <w:rPr>
          <w:rFonts w:ascii="Arial" w:eastAsia="Arial" w:hAnsi="Arial" w:cs="Arial"/>
          <w:color w:val="000000"/>
          <w:lang w:eastAsia="en-GB"/>
        </w:rPr>
      </w:pPr>
      <w:r w:rsidRPr="00A05597">
        <w:rPr>
          <w:rFonts w:ascii="Arial" w:eastAsia="Arial" w:hAnsi="Arial" w:cs="Arial"/>
          <w:color w:val="000000"/>
          <w:lang w:eastAsia="en-GB"/>
        </w:rPr>
        <w:t xml:space="preserve">Kind regards </w:t>
      </w:r>
    </w:p>
    <w:p w14:paraId="0311892E" w14:textId="77777777" w:rsidR="00A05597" w:rsidRPr="00A05597" w:rsidRDefault="00A05597" w:rsidP="00A05597">
      <w:pPr>
        <w:spacing w:after="0"/>
        <w:rPr>
          <w:rFonts w:ascii="Arial" w:eastAsia="Arial" w:hAnsi="Arial" w:cs="Arial"/>
          <w:color w:val="000000"/>
          <w:lang w:eastAsia="en-GB"/>
        </w:rPr>
      </w:pPr>
    </w:p>
    <w:p w14:paraId="52C86354" w14:textId="77777777" w:rsidR="00A05597" w:rsidRPr="00A05597" w:rsidRDefault="00A05597" w:rsidP="00A05597">
      <w:pPr>
        <w:spacing w:after="0"/>
        <w:rPr>
          <w:rFonts w:ascii="Arial" w:eastAsia="Arial" w:hAnsi="Arial" w:cs="Arial"/>
          <w:color w:val="000000"/>
          <w:lang w:eastAsia="en-GB"/>
        </w:rPr>
      </w:pPr>
      <w:r w:rsidRPr="00A05597">
        <w:rPr>
          <w:rFonts w:ascii="Arial" w:eastAsia="Arial" w:hAnsi="Arial" w:cs="Arial"/>
          <w:color w:val="000000"/>
          <w:lang w:eastAsia="en-GB"/>
        </w:rPr>
        <w:t xml:space="preserve"> </w:t>
      </w:r>
    </w:p>
    <w:p w14:paraId="6C978181" w14:textId="77777777" w:rsidR="00A05597" w:rsidRPr="00A05597" w:rsidRDefault="00A05597" w:rsidP="00A05597">
      <w:pPr>
        <w:spacing w:after="0" w:line="248" w:lineRule="auto"/>
        <w:ind w:left="-5" w:hanging="10"/>
        <w:rPr>
          <w:rFonts w:ascii="Arial" w:eastAsia="Arial" w:hAnsi="Arial" w:cs="Arial"/>
          <w:color w:val="000000"/>
          <w:lang w:eastAsia="en-GB"/>
        </w:rPr>
      </w:pPr>
      <w:r w:rsidRPr="00A05597">
        <w:rPr>
          <w:rFonts w:ascii="Arial" w:eastAsia="Arial" w:hAnsi="Arial" w:cs="Arial"/>
          <w:color w:val="000000"/>
          <w:lang w:eastAsia="en-GB"/>
        </w:rPr>
        <w:t xml:space="preserve">Jason </w:t>
      </w:r>
      <w:proofErr w:type="spellStart"/>
      <w:r w:rsidRPr="00A05597">
        <w:rPr>
          <w:rFonts w:ascii="Arial" w:eastAsia="Arial" w:hAnsi="Arial" w:cs="Arial"/>
          <w:color w:val="000000"/>
          <w:lang w:eastAsia="en-GB"/>
        </w:rPr>
        <w:t>Washbourne</w:t>
      </w:r>
      <w:proofErr w:type="spellEnd"/>
      <w:r w:rsidRPr="00A05597">
        <w:rPr>
          <w:rFonts w:ascii="Arial" w:eastAsia="Arial" w:hAnsi="Arial" w:cs="Arial"/>
          <w:color w:val="000000"/>
          <w:lang w:eastAsia="en-GB"/>
        </w:rPr>
        <w:t xml:space="preserve"> </w:t>
      </w:r>
    </w:p>
    <w:p w14:paraId="0B50299A" w14:textId="77777777" w:rsidR="00A05597" w:rsidRPr="00A05597" w:rsidRDefault="00A05597" w:rsidP="00A05597">
      <w:pPr>
        <w:spacing w:after="0" w:line="248" w:lineRule="auto"/>
        <w:ind w:left="-5" w:hanging="10"/>
        <w:rPr>
          <w:rFonts w:ascii="Arial" w:eastAsia="Arial" w:hAnsi="Arial" w:cs="Arial"/>
          <w:color w:val="000000"/>
          <w:lang w:eastAsia="en-GB"/>
        </w:rPr>
      </w:pPr>
      <w:r w:rsidRPr="00A05597">
        <w:rPr>
          <w:rFonts w:ascii="Arial" w:eastAsia="Arial" w:hAnsi="Arial" w:cs="Arial"/>
          <w:color w:val="000000"/>
          <w:lang w:eastAsia="en-GB"/>
        </w:rPr>
        <w:t xml:space="preserve">Project Manager </w:t>
      </w:r>
    </w:p>
    <w:sectPr w:rsidR="00A05597" w:rsidRPr="00A055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charset w:val="00"/>
    <w:family w:val="swiss"/>
    <w:pitch w:val="variable"/>
    <w:sig w:usb0="E4002EFF" w:usb1="C000247B"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072"/>
    <w:rsid w:val="00213E06"/>
    <w:rsid w:val="009A0D00"/>
    <w:rsid w:val="009E3D17"/>
    <w:rsid w:val="00A05597"/>
    <w:rsid w:val="00A72DE6"/>
    <w:rsid w:val="00B14B22"/>
    <w:rsid w:val="00F4307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914D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278</Words>
  <Characters>1590</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dc:creator>
  <cp:keywords/>
  <dc:description/>
  <cp:lastModifiedBy>T J Robinson</cp:lastModifiedBy>
  <cp:revision>3</cp:revision>
  <dcterms:created xsi:type="dcterms:W3CDTF">2019-12-17T11:44:00Z</dcterms:created>
  <dcterms:modified xsi:type="dcterms:W3CDTF">2020-09-21T14:58:00Z</dcterms:modified>
</cp:coreProperties>
</file>